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27BF5" w:rsidP="006F0B49">
      <w:pPr>
        <w:jc w:val="center"/>
        <w:rPr>
          <w:rFonts w:ascii="Times New Roman" w:hAnsi="Times New Roman" w:cs="Times New Roman"/>
          <w:b/>
          <w:sz w:val="24"/>
          <w:szCs w:val="24"/>
        </w:rPr>
      </w:pPr>
    </w:p>
    <w:p w:rsidR="00227BF5" w:rsidP="006F0B49">
      <w:pPr>
        <w:jc w:val="center"/>
        <w:rPr>
          <w:rFonts w:ascii="Times New Roman" w:hAnsi="Times New Roman" w:cs="Times New Roman"/>
          <w:b/>
          <w:sz w:val="24"/>
          <w:szCs w:val="24"/>
        </w:rPr>
      </w:pPr>
    </w:p>
    <w:p w:rsidR="00227BF5" w:rsidP="006F0B49">
      <w:pPr>
        <w:jc w:val="center"/>
        <w:rPr>
          <w:rFonts w:ascii="Times New Roman" w:hAnsi="Times New Roman" w:cs="Times New Roman"/>
          <w:b/>
          <w:sz w:val="24"/>
          <w:szCs w:val="24"/>
        </w:rPr>
      </w:pPr>
    </w:p>
    <w:p w:rsidR="00227BF5" w:rsidP="006F0B49">
      <w:pPr>
        <w:jc w:val="center"/>
        <w:rPr>
          <w:rFonts w:ascii="Times New Roman" w:hAnsi="Times New Roman" w:cs="Times New Roman"/>
          <w:b/>
          <w:sz w:val="24"/>
          <w:szCs w:val="24"/>
        </w:rPr>
      </w:pPr>
      <w:bookmarkStart w:id="0" w:name="_GoBack"/>
      <w:bookmarkEnd w:id="0"/>
    </w:p>
    <w:p w:rsidR="00227BF5" w:rsidP="006F0B49">
      <w:pPr>
        <w:jc w:val="center"/>
        <w:rPr>
          <w:rFonts w:ascii="Times New Roman" w:hAnsi="Times New Roman" w:cs="Times New Roman"/>
          <w:b/>
          <w:sz w:val="24"/>
          <w:szCs w:val="24"/>
        </w:rPr>
      </w:pPr>
    </w:p>
    <w:p w:rsidR="00227BF5" w:rsidP="006F0B49">
      <w:pPr>
        <w:jc w:val="center"/>
        <w:rPr>
          <w:rFonts w:ascii="Times New Roman" w:hAnsi="Times New Roman" w:cs="Times New Roman"/>
          <w:b/>
          <w:sz w:val="24"/>
          <w:szCs w:val="24"/>
        </w:rPr>
      </w:pPr>
    </w:p>
    <w:p w:rsidR="00227BF5" w:rsidP="00AB02E6">
      <w:pPr>
        <w:ind w:left="0" w:firstLine="0"/>
        <w:rPr>
          <w:rFonts w:ascii="Times New Roman" w:hAnsi="Times New Roman" w:cs="Times New Roman"/>
          <w:b/>
          <w:sz w:val="24"/>
          <w:szCs w:val="24"/>
        </w:rPr>
      </w:pPr>
    </w:p>
    <w:p w:rsidR="00227BF5" w:rsidRPr="00AB02E6" w:rsidP="006F0B49">
      <w:pPr>
        <w:jc w:val="center"/>
        <w:rPr>
          <w:rFonts w:ascii="Times New Roman" w:hAnsi="Times New Roman" w:cs="Times New Roman"/>
          <w:sz w:val="24"/>
          <w:szCs w:val="24"/>
        </w:rPr>
      </w:pPr>
      <w:r w:rsidRPr="00AB02E6">
        <w:rPr>
          <w:rFonts w:ascii="Times New Roman" w:hAnsi="Times New Roman" w:cs="Times New Roman"/>
          <w:sz w:val="24"/>
          <w:szCs w:val="24"/>
        </w:rPr>
        <w:t xml:space="preserve">Freedom of speech </w:t>
      </w:r>
    </w:p>
    <w:p w:rsidR="00AB02E6" w:rsidRPr="00AB02E6" w:rsidP="006F0B49">
      <w:pPr>
        <w:jc w:val="center"/>
        <w:rPr>
          <w:rFonts w:ascii="Times New Roman" w:hAnsi="Times New Roman" w:cs="Times New Roman"/>
          <w:sz w:val="24"/>
          <w:szCs w:val="24"/>
        </w:rPr>
      </w:pPr>
      <w:r w:rsidRPr="00AB02E6">
        <w:rPr>
          <w:rFonts w:ascii="Times New Roman" w:hAnsi="Times New Roman" w:cs="Times New Roman"/>
          <w:sz w:val="24"/>
          <w:szCs w:val="24"/>
        </w:rPr>
        <w:t>Student’s Name</w:t>
      </w:r>
    </w:p>
    <w:p w:rsidR="00AB02E6" w:rsidRPr="00AB02E6" w:rsidP="006F0B49">
      <w:pPr>
        <w:jc w:val="center"/>
        <w:rPr>
          <w:rFonts w:ascii="Times New Roman" w:hAnsi="Times New Roman" w:cs="Times New Roman"/>
          <w:sz w:val="24"/>
          <w:szCs w:val="24"/>
        </w:rPr>
      </w:pPr>
      <w:r w:rsidRPr="00AB02E6">
        <w:rPr>
          <w:rFonts w:ascii="Times New Roman" w:hAnsi="Times New Roman" w:cs="Times New Roman"/>
          <w:sz w:val="24"/>
          <w:szCs w:val="24"/>
        </w:rPr>
        <w:t xml:space="preserve">Institutional Affiliation </w:t>
      </w:r>
    </w:p>
    <w:p w:rsidR="00AB02E6" w:rsidRPr="00AB02E6" w:rsidP="006F0B49">
      <w:pPr>
        <w:jc w:val="center"/>
        <w:rPr>
          <w:rFonts w:ascii="Times New Roman" w:hAnsi="Times New Roman" w:cs="Times New Roman"/>
          <w:sz w:val="24"/>
          <w:szCs w:val="24"/>
        </w:rPr>
      </w:pPr>
      <w:r w:rsidRPr="00AB02E6">
        <w:rPr>
          <w:rFonts w:ascii="Times New Roman" w:hAnsi="Times New Roman" w:cs="Times New Roman"/>
          <w:sz w:val="24"/>
          <w:szCs w:val="24"/>
        </w:rPr>
        <w:t xml:space="preserve">Date </w:t>
      </w:r>
    </w:p>
    <w:p w:rsidR="00227BF5" w:rsidP="006F0B49">
      <w:pPr>
        <w:jc w:val="center"/>
        <w:rPr>
          <w:rFonts w:ascii="Times New Roman" w:hAnsi="Times New Roman" w:cs="Times New Roman"/>
          <w:b/>
          <w:sz w:val="24"/>
          <w:szCs w:val="24"/>
        </w:rPr>
      </w:pPr>
    </w:p>
    <w:p w:rsidR="00227BF5" w:rsidP="006F0B49">
      <w:pPr>
        <w:jc w:val="center"/>
        <w:rPr>
          <w:rFonts w:ascii="Times New Roman" w:hAnsi="Times New Roman" w:cs="Times New Roman"/>
          <w:b/>
          <w:sz w:val="24"/>
          <w:szCs w:val="24"/>
        </w:rPr>
      </w:pPr>
    </w:p>
    <w:p w:rsidR="00227BF5" w:rsidP="006F0B49">
      <w:pPr>
        <w:jc w:val="center"/>
        <w:rPr>
          <w:rFonts w:ascii="Times New Roman" w:hAnsi="Times New Roman" w:cs="Times New Roman"/>
          <w:b/>
          <w:sz w:val="24"/>
          <w:szCs w:val="24"/>
        </w:rPr>
      </w:pPr>
    </w:p>
    <w:p w:rsidR="00227BF5" w:rsidP="006F0B49">
      <w:pPr>
        <w:jc w:val="center"/>
        <w:rPr>
          <w:rFonts w:ascii="Times New Roman" w:hAnsi="Times New Roman" w:cs="Times New Roman"/>
          <w:b/>
          <w:sz w:val="24"/>
          <w:szCs w:val="24"/>
        </w:rPr>
      </w:pPr>
    </w:p>
    <w:p w:rsidR="00227BF5" w:rsidP="006F0B49">
      <w:pPr>
        <w:jc w:val="center"/>
        <w:rPr>
          <w:rFonts w:ascii="Times New Roman" w:hAnsi="Times New Roman" w:cs="Times New Roman"/>
          <w:b/>
          <w:sz w:val="24"/>
          <w:szCs w:val="24"/>
        </w:rPr>
      </w:pPr>
    </w:p>
    <w:p w:rsidR="00227BF5" w:rsidP="006F0B49">
      <w:pPr>
        <w:jc w:val="center"/>
        <w:rPr>
          <w:rFonts w:ascii="Times New Roman" w:hAnsi="Times New Roman" w:cs="Times New Roman"/>
          <w:b/>
          <w:sz w:val="24"/>
          <w:szCs w:val="24"/>
        </w:rPr>
      </w:pPr>
    </w:p>
    <w:p w:rsidR="00227BF5" w:rsidP="006F0B49">
      <w:pPr>
        <w:jc w:val="center"/>
        <w:rPr>
          <w:rFonts w:ascii="Times New Roman" w:hAnsi="Times New Roman" w:cs="Times New Roman"/>
          <w:b/>
          <w:sz w:val="24"/>
          <w:szCs w:val="24"/>
        </w:rPr>
      </w:pPr>
    </w:p>
    <w:p w:rsidR="007148F8" w:rsidRPr="006F0B49" w:rsidP="006F0B49">
      <w:pPr>
        <w:jc w:val="center"/>
        <w:rPr>
          <w:rFonts w:ascii="Times New Roman" w:hAnsi="Times New Roman" w:cs="Times New Roman"/>
          <w:b/>
          <w:sz w:val="24"/>
          <w:szCs w:val="24"/>
        </w:rPr>
      </w:pPr>
      <w:r w:rsidRPr="006F0B49">
        <w:rPr>
          <w:rFonts w:ascii="Times New Roman" w:hAnsi="Times New Roman" w:cs="Times New Roman"/>
          <w:b/>
          <w:sz w:val="24"/>
          <w:szCs w:val="24"/>
        </w:rPr>
        <w:t>Freedom of speech</w:t>
      </w:r>
    </w:p>
    <w:p w:rsidR="009C26C9" w:rsidRPr="006F0B49" w:rsidP="006F0B49">
      <w:pPr>
        <w:ind w:left="0" w:firstLine="720"/>
        <w:rPr>
          <w:rFonts w:ascii="Times New Roman" w:hAnsi="Times New Roman" w:cs="Times New Roman"/>
          <w:sz w:val="24"/>
          <w:szCs w:val="24"/>
        </w:rPr>
      </w:pPr>
      <w:r w:rsidRPr="006F0B49">
        <w:rPr>
          <w:rFonts w:ascii="Times New Roman" w:hAnsi="Times New Roman" w:cs="Times New Roman"/>
          <w:sz w:val="24"/>
          <w:szCs w:val="24"/>
        </w:rPr>
        <w:t>Freedom of speech is protected by the First Amendment in the constitution of the United States. Other parts covered in the First Amendment are freedom of the press, assembly, and religion.</w:t>
      </w:r>
      <w:r w:rsidRPr="006F0B49" w:rsidR="006F0B49">
        <w:rPr>
          <w:rFonts w:ascii="Times New Roman" w:hAnsi="Times New Roman" w:cs="Times New Roman"/>
          <w:sz w:val="24"/>
          <w:szCs w:val="24"/>
        </w:rPr>
        <w:t xml:space="preserve"> </w:t>
      </w:r>
      <w:r w:rsidR="006F0B49">
        <w:rPr>
          <w:rFonts w:ascii="Times New Roman" w:hAnsi="Times New Roman" w:cs="Times New Roman"/>
          <w:sz w:val="24"/>
          <w:szCs w:val="24"/>
        </w:rPr>
        <w:t xml:space="preserve">(Baker, </w:t>
      </w:r>
      <w:r w:rsidRPr="006F0B49" w:rsidR="006F0B49">
        <w:rPr>
          <w:rFonts w:ascii="Times New Roman" w:hAnsi="Times New Roman" w:cs="Times New Roman"/>
          <w:sz w:val="24"/>
          <w:szCs w:val="24"/>
        </w:rPr>
        <w:t xml:space="preserve">1977). </w:t>
      </w:r>
      <w:r w:rsidRPr="006F0B49">
        <w:rPr>
          <w:rFonts w:ascii="Times New Roman" w:hAnsi="Times New Roman" w:cs="Times New Roman"/>
          <w:sz w:val="24"/>
          <w:szCs w:val="24"/>
        </w:rPr>
        <w:t xml:space="preserve"> The amendment allows people to petition the government for redress </w:t>
      </w:r>
      <w:r w:rsidRPr="006F0B49">
        <w:rPr>
          <w:rFonts w:ascii="Times New Roman" w:hAnsi="Times New Roman" w:cs="Times New Roman"/>
          <w:sz w:val="24"/>
          <w:szCs w:val="24"/>
        </w:rPr>
        <w:t>or</w:t>
      </w:r>
      <w:r w:rsidRPr="006F0B49">
        <w:rPr>
          <w:rFonts w:ascii="Times New Roman" w:hAnsi="Times New Roman" w:cs="Times New Roman"/>
          <w:sz w:val="24"/>
          <w:szCs w:val="24"/>
        </w:rPr>
        <w:t xml:space="preserve"> grievances and helps maintain a democratic government.</w:t>
      </w:r>
      <w:r w:rsidRPr="006F0B49" w:rsidR="00A66C6C">
        <w:rPr>
          <w:rFonts w:ascii="Times New Roman" w:hAnsi="Times New Roman" w:cs="Times New Roman"/>
          <w:sz w:val="24"/>
          <w:szCs w:val="24"/>
        </w:rPr>
        <w:t xml:space="preserve"> There are, however, exceptions to free speech that are not protected by the First Amendment. These are fraud, obscenity, incitement, true threats, and chid</w:t>
      </w:r>
      <w:r w:rsidRPr="006F0B49" w:rsidR="006F0B49">
        <w:rPr>
          <w:rFonts w:ascii="Times New Roman" w:hAnsi="Times New Roman" w:cs="Times New Roman"/>
          <w:sz w:val="24"/>
          <w:szCs w:val="24"/>
        </w:rPr>
        <w:t xml:space="preserve"> </w:t>
      </w:r>
      <w:r w:rsidR="006F0B49">
        <w:rPr>
          <w:rFonts w:ascii="Times New Roman" w:hAnsi="Times New Roman" w:cs="Times New Roman"/>
          <w:sz w:val="24"/>
          <w:szCs w:val="24"/>
        </w:rPr>
        <w:t xml:space="preserve">(Campbell, </w:t>
      </w:r>
      <w:r w:rsidRPr="006F0B49" w:rsidR="006F0B49">
        <w:rPr>
          <w:rFonts w:ascii="Times New Roman" w:hAnsi="Times New Roman" w:cs="Times New Roman"/>
          <w:sz w:val="24"/>
          <w:szCs w:val="24"/>
        </w:rPr>
        <w:t>2017).</w:t>
      </w:r>
      <w:r w:rsidRPr="006F0B49" w:rsidR="00A66C6C">
        <w:rPr>
          <w:rFonts w:ascii="Times New Roman" w:hAnsi="Times New Roman" w:cs="Times New Roman"/>
          <w:sz w:val="24"/>
          <w:szCs w:val="24"/>
        </w:rPr>
        <w:t xml:space="preserve"> I believe that these limitations are necessary as they can be a recipe for chaos. Thus, freedom of speech should be limited in some circumstances, such as when it </w:t>
      </w:r>
      <w:r w:rsidR="006F0B49">
        <w:rPr>
          <w:rFonts w:ascii="Times New Roman" w:hAnsi="Times New Roman" w:cs="Times New Roman"/>
          <w:sz w:val="24"/>
          <w:szCs w:val="24"/>
        </w:rPr>
        <w:t xml:space="preserve">is likely to bring conflicts or </w:t>
      </w:r>
      <w:r w:rsidRPr="006F0B49" w:rsidR="00A66C6C">
        <w:rPr>
          <w:rFonts w:ascii="Times New Roman" w:hAnsi="Times New Roman" w:cs="Times New Roman"/>
          <w:sz w:val="24"/>
          <w:szCs w:val="24"/>
        </w:rPr>
        <w:t>violate other people’</w:t>
      </w:r>
      <w:r w:rsidRPr="006F0B49" w:rsidR="007A0089">
        <w:rPr>
          <w:rFonts w:ascii="Times New Roman" w:hAnsi="Times New Roman" w:cs="Times New Roman"/>
          <w:sz w:val="24"/>
          <w:szCs w:val="24"/>
        </w:rPr>
        <w:t>s rights</w:t>
      </w:r>
      <w:r w:rsidR="006F0B49">
        <w:rPr>
          <w:rFonts w:ascii="Times New Roman" w:hAnsi="Times New Roman" w:cs="Times New Roman"/>
          <w:sz w:val="24"/>
          <w:szCs w:val="24"/>
        </w:rPr>
        <w:t>, like property destruction</w:t>
      </w:r>
      <w:r w:rsidRPr="006F0B49" w:rsidR="007A0089">
        <w:rPr>
          <w:rFonts w:ascii="Times New Roman" w:hAnsi="Times New Roman" w:cs="Times New Roman"/>
          <w:sz w:val="24"/>
          <w:szCs w:val="24"/>
        </w:rPr>
        <w:t>.</w:t>
      </w:r>
    </w:p>
    <w:p w:rsidR="007A0089" w:rsidRPr="006F0B49" w:rsidP="006F0B49">
      <w:pPr>
        <w:ind w:left="0" w:firstLine="720"/>
        <w:rPr>
          <w:rFonts w:ascii="Times New Roman" w:hAnsi="Times New Roman" w:cs="Times New Roman"/>
          <w:sz w:val="24"/>
          <w:szCs w:val="24"/>
        </w:rPr>
      </w:pPr>
      <w:r w:rsidRPr="006F0B49">
        <w:rPr>
          <w:rFonts w:ascii="Times New Roman" w:hAnsi="Times New Roman" w:cs="Times New Roman"/>
          <w:sz w:val="24"/>
          <w:szCs w:val="24"/>
        </w:rPr>
        <w:t>Although there are should be limitations for free speech, I think the First Amendment ca</w:t>
      </w:r>
      <w:r w:rsidR="003B3621">
        <w:rPr>
          <w:rFonts w:ascii="Times New Roman" w:hAnsi="Times New Roman" w:cs="Times New Roman"/>
          <w:sz w:val="24"/>
          <w:szCs w:val="24"/>
        </w:rPr>
        <w:t>n</w:t>
      </w:r>
      <w:r w:rsidRPr="006F0B49">
        <w:rPr>
          <w:rFonts w:ascii="Times New Roman" w:hAnsi="Times New Roman" w:cs="Times New Roman"/>
          <w:sz w:val="24"/>
          <w:szCs w:val="24"/>
        </w:rPr>
        <w:t xml:space="preserve"> be used as a sword or shield to rationalize violence. For example, black protesters face more violence by the police than white protesters in the same circumstances. I also think that law enforcement has used the threat of violence to shut down social movements like Black Lives Matter. This can be proven by how police officers used excessive force and brutality towards the protestors who were protesting the death of George Floyd, an unarmed black man who was killed by white police officers. Protestors were faced with a lot of brutality from the police, which led to many deaths. 
</w:t>
      </w:r>
    </w:p>
    <w:p w:rsidR="007A0089" w:rsidRPr="006F0B49" w:rsidP="006F0B49">
      <w:pPr>
        <w:ind w:left="0" w:firstLine="720"/>
        <w:rPr>
          <w:rFonts w:ascii="Times New Roman" w:hAnsi="Times New Roman" w:cs="Times New Roman"/>
          <w:sz w:val="24"/>
          <w:szCs w:val="24"/>
        </w:rPr>
      </w:pPr>
      <w:r w:rsidRPr="006F0B49">
        <w:rPr>
          <w:rFonts w:ascii="Times New Roman" w:hAnsi="Times New Roman" w:cs="Times New Roman"/>
          <w:sz w:val="24"/>
          <w:szCs w:val="24"/>
        </w:rPr>
        <w:t>No, I don't think the safety of the mass outweighs the rights of the few. I believe that every person's rights should be upheld whether he/she belongs to the majority or minority. 
</w:t>
      </w:r>
    </w:p>
    <w:p w:rsidR="006F0B49" w:rsidRPr="006F0B49" w:rsidP="007A0089">
      <w:pPr>
        <w:ind w:left="0" w:firstLine="0"/>
        <w:rPr>
          <w:rFonts w:ascii="Times New Roman" w:hAnsi="Times New Roman" w:cs="Times New Roman"/>
          <w:sz w:val="24"/>
          <w:szCs w:val="24"/>
        </w:rPr>
      </w:pPr>
    </w:p>
    <w:p w:rsidR="006F0B49" w:rsidRPr="006F0B49" w:rsidP="007A0089">
      <w:pPr>
        <w:ind w:left="0" w:firstLine="0"/>
        <w:rPr>
          <w:rFonts w:ascii="Times New Roman" w:hAnsi="Times New Roman" w:cs="Times New Roman"/>
          <w:sz w:val="24"/>
          <w:szCs w:val="24"/>
        </w:rPr>
      </w:pPr>
    </w:p>
    <w:p w:rsidR="006F0B49" w:rsidRPr="006F0B49" w:rsidP="007A0089">
      <w:pPr>
        <w:ind w:left="0" w:firstLine="0"/>
        <w:rPr>
          <w:rFonts w:ascii="Times New Roman" w:hAnsi="Times New Roman" w:cs="Times New Roman"/>
          <w:sz w:val="24"/>
          <w:szCs w:val="24"/>
        </w:rPr>
      </w:pPr>
    </w:p>
    <w:p w:rsidR="006F0B49" w:rsidRPr="006F0B49" w:rsidP="006F0B49">
      <w:pPr>
        <w:ind w:left="0" w:firstLine="0"/>
        <w:jc w:val="center"/>
        <w:rPr>
          <w:rFonts w:ascii="Times New Roman" w:hAnsi="Times New Roman" w:cs="Times New Roman"/>
          <w:b/>
          <w:sz w:val="24"/>
          <w:szCs w:val="24"/>
        </w:rPr>
      </w:pPr>
      <w:r w:rsidRPr="006F0B49">
        <w:rPr>
          <w:rFonts w:ascii="Times New Roman" w:hAnsi="Times New Roman" w:cs="Times New Roman"/>
          <w:b/>
          <w:sz w:val="24"/>
          <w:szCs w:val="24"/>
        </w:rPr>
        <w:t>References</w:t>
      </w:r>
    </w:p>
    <w:p w:rsidR="006F0B49" w:rsidRPr="006F0B49" w:rsidP="007A0089">
      <w:pPr>
        <w:ind w:left="0" w:firstLine="0"/>
        <w:rPr>
          <w:rFonts w:ascii="Times New Roman" w:hAnsi="Times New Roman" w:cs="Times New Roman"/>
          <w:sz w:val="24"/>
          <w:szCs w:val="24"/>
        </w:rPr>
      </w:pPr>
      <w:r w:rsidRPr="006F0B49">
        <w:rPr>
          <w:rFonts w:ascii="Times New Roman" w:hAnsi="Times New Roman" w:cs="Times New Roman"/>
          <w:sz w:val="24"/>
          <w:szCs w:val="24"/>
        </w:rPr>
        <w:t xml:space="preserve">Baker, C. E. (1977). Scope of the First Amendment freedom of speech. </w:t>
      </w:r>
      <w:r w:rsidRPr="006F0B49">
        <w:rPr>
          <w:rFonts w:ascii="Times New Roman" w:hAnsi="Times New Roman" w:cs="Times New Roman"/>
          <w:sz w:val="24"/>
          <w:szCs w:val="24"/>
        </w:rPr>
        <w:t>Ucla</w:t>
      </w:r>
      <w:r w:rsidRPr="006F0B49">
        <w:rPr>
          <w:rFonts w:ascii="Times New Roman" w:hAnsi="Times New Roman" w:cs="Times New Roman"/>
          <w:sz w:val="24"/>
          <w:szCs w:val="24"/>
        </w:rPr>
        <w:t xml:space="preserve"> L. Rev., 25, 964.</w:t>
      </w:r>
    </w:p>
    <w:p w:rsidR="006F0B49" w:rsidRPr="006F0B49" w:rsidP="007A0089">
      <w:pPr>
        <w:ind w:left="0" w:firstLine="0"/>
        <w:rPr>
          <w:rFonts w:ascii="Times New Roman" w:hAnsi="Times New Roman" w:cs="Times New Roman"/>
          <w:sz w:val="24"/>
          <w:szCs w:val="24"/>
        </w:rPr>
      </w:pPr>
      <w:r w:rsidRPr="006F0B49">
        <w:rPr>
          <w:rFonts w:ascii="Times New Roman" w:hAnsi="Times New Roman" w:cs="Times New Roman"/>
          <w:sz w:val="24"/>
          <w:szCs w:val="24"/>
        </w:rPr>
        <w:t>Campbell, J. (2017). Natural Rights and the First Amendment. Yale LJ, 127, 246.</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3996191"/>
      <w:docPartObj>
        <w:docPartGallery w:val="Page Numbers (Top of Page)"/>
        <w:docPartUnique/>
      </w:docPartObj>
    </w:sdtPr>
    <w:sdtEndPr>
      <w:rPr>
        <w:rFonts w:ascii="Times New Roman" w:hAnsi="Times New Roman" w:cs="Times New Roman"/>
        <w:noProof/>
        <w:sz w:val="24"/>
        <w:szCs w:val="24"/>
      </w:rPr>
    </w:sdtEndPr>
    <w:sdtContent>
      <w:p w:rsidR="00AB02E6" w:rsidRPr="00AB02E6">
        <w:pPr>
          <w:pStyle w:val="Header"/>
          <w:jc w:val="right"/>
          <w:rPr>
            <w:rFonts w:ascii="Times New Roman" w:hAnsi="Times New Roman" w:cs="Times New Roman"/>
            <w:sz w:val="24"/>
            <w:szCs w:val="24"/>
          </w:rPr>
        </w:pPr>
        <w:r w:rsidRPr="00AB02E6">
          <w:rPr>
            <w:rFonts w:ascii="Times New Roman" w:hAnsi="Times New Roman" w:cs="Times New Roman"/>
            <w:sz w:val="24"/>
            <w:szCs w:val="24"/>
          </w:rPr>
          <w:fldChar w:fldCharType="begin"/>
        </w:r>
        <w:r w:rsidRPr="00AB02E6">
          <w:rPr>
            <w:rFonts w:ascii="Times New Roman" w:hAnsi="Times New Roman" w:cs="Times New Roman"/>
            <w:sz w:val="24"/>
            <w:szCs w:val="24"/>
          </w:rPr>
          <w:instrText xml:space="preserve"> PAGE   \* MERGEFORMAT </w:instrText>
        </w:r>
        <w:r w:rsidRPr="00AB02E6">
          <w:rPr>
            <w:rFonts w:ascii="Times New Roman" w:hAnsi="Times New Roman" w:cs="Times New Roman"/>
            <w:sz w:val="24"/>
            <w:szCs w:val="24"/>
          </w:rPr>
          <w:fldChar w:fldCharType="separate"/>
        </w:r>
        <w:r>
          <w:rPr>
            <w:rFonts w:ascii="Times New Roman" w:hAnsi="Times New Roman" w:cs="Times New Roman"/>
            <w:noProof/>
            <w:sz w:val="24"/>
            <w:szCs w:val="24"/>
          </w:rPr>
          <w:t>2</w:t>
        </w:r>
        <w:r w:rsidRPr="00AB02E6">
          <w:rPr>
            <w:rFonts w:ascii="Times New Roman" w:hAnsi="Times New Roman" w:cs="Times New Roman"/>
            <w:noProof/>
            <w:sz w:val="24"/>
            <w:szCs w:val="24"/>
          </w:rPr>
          <w:fldChar w:fldCharType="end"/>
        </w:r>
      </w:p>
    </w:sdtContent>
  </w:sdt>
  <w:p w:rsidR="00AB02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075"/>
    <w:rsid w:val="00227BF5"/>
    <w:rsid w:val="003B3621"/>
    <w:rsid w:val="00582075"/>
    <w:rsid w:val="006F0B49"/>
    <w:rsid w:val="007148F8"/>
    <w:rsid w:val="007A0089"/>
    <w:rsid w:val="009C26C9"/>
    <w:rsid w:val="00A66C6C"/>
    <w:rsid w:val="00AB02E6"/>
    <w:rsid w:val="00F6363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40BDD4F-6237-490E-935E-278C00E9D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2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2E6"/>
  </w:style>
  <w:style w:type="paragraph" w:styleId="Footer">
    <w:name w:val="footer"/>
    <w:basedOn w:val="Normal"/>
    <w:link w:val="FooterChar"/>
    <w:uiPriority w:val="99"/>
    <w:unhideWhenUsed/>
    <w:rsid w:val="00AB02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2020-10-29T15:00:00Z</dcterms:created>
  <dcterms:modified xsi:type="dcterms:W3CDTF">2020-10-29T15:35:00Z</dcterms:modified>
</cp:coreProperties>
</file>